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49" w:rsidRPr="0094536D" w:rsidRDefault="00A7489A" w:rsidP="00826249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</w:pPr>
      <w:bookmarkStart w:id="0" w:name="_GoBack"/>
      <w:bookmarkEnd w:id="0"/>
      <w:r w:rsidRPr="0094536D"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  <w:t>Рекомендации</w:t>
      </w:r>
      <w:r w:rsidR="00826249" w:rsidRPr="0094536D"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  <w:t xml:space="preserve"> для участника стендовой защиты</w:t>
      </w:r>
    </w:p>
    <w:p w:rsidR="00826249" w:rsidRPr="0094536D" w:rsidRDefault="00826249" w:rsidP="00826249">
      <w:pPr>
        <w:rPr>
          <w:rFonts w:ascii="Times New Roman" w:hAnsi="Times New Roman" w:cs="Times New Roman"/>
        </w:rPr>
      </w:pPr>
    </w:p>
    <w:p w:rsidR="00826249" w:rsidRPr="0094536D" w:rsidRDefault="0094536D" w:rsidP="0094536D">
      <w:pPr>
        <w:pStyle w:val="a7"/>
        <w:ind w:left="405"/>
        <w:rPr>
          <w:rFonts w:ascii="Times New Roman" w:hAnsi="Times New Roman" w:cs="Times New Roman"/>
          <w:b/>
          <w:bCs/>
          <w:sz w:val="32"/>
          <w:szCs w:val="32"/>
        </w:rPr>
      </w:pPr>
      <w:r w:rsidRPr="0094536D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00E5DD09" wp14:editId="6161EEEC">
            <wp:simplePos x="0" y="0"/>
            <wp:positionH relativeFrom="column">
              <wp:posOffset>253365</wp:posOffset>
            </wp:positionH>
            <wp:positionV relativeFrom="paragraph">
              <wp:posOffset>635</wp:posOffset>
            </wp:positionV>
            <wp:extent cx="514350" cy="514350"/>
            <wp:effectExtent l="0" t="0" r="0" b="0"/>
            <wp:wrapTight wrapText="bothSides">
              <wp:wrapPolygon edited="0">
                <wp:start x="1600" y="0"/>
                <wp:lineTo x="1600" y="20800"/>
                <wp:lineTo x="19200" y="20800"/>
                <wp:lineTo x="19200" y="0"/>
                <wp:lineTo x="1600" y="0"/>
              </wp:wrapPolygon>
            </wp:wrapTight>
            <wp:docPr id="2" name="Рисунок 2" descr="Списо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Список со сплошной заливкой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249" w:rsidRPr="0094536D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Подготовка стенда </w:t>
      </w:r>
    </w:p>
    <w:p w:rsidR="00A7489A" w:rsidRDefault="00A7489A" w:rsidP="00A7489A">
      <w:pPr>
        <w:pStyle w:val="a7"/>
        <w:ind w:left="405"/>
        <w:rPr>
          <w:rFonts w:ascii="Times New Roman" w:hAnsi="Times New Roman" w:cs="Times New Roman"/>
          <w:sz w:val="32"/>
          <w:szCs w:val="32"/>
        </w:rPr>
      </w:pPr>
      <w:r w:rsidRPr="0094536D">
        <w:rPr>
          <w:rFonts w:ascii="Times New Roman" w:hAnsi="Times New Roman" w:cs="Times New Roman"/>
          <w:sz w:val="32"/>
          <w:szCs w:val="32"/>
        </w:rPr>
        <w:t xml:space="preserve">См. Положение о конкурсе - Приложение 3 </w:t>
      </w:r>
    </w:p>
    <w:p w:rsidR="0064032D" w:rsidRPr="0094536D" w:rsidRDefault="0064032D" w:rsidP="00A7489A">
      <w:pPr>
        <w:pStyle w:val="a7"/>
        <w:ind w:left="4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9AD691" wp14:editId="3A3F0573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5924550" cy="95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6CBA21" id="Прямая соединительная линия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9.95pt" to="881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:rsidR="00826249" w:rsidRPr="0094536D" w:rsidRDefault="0094536D" w:rsidP="0094536D">
      <w:pPr>
        <w:pStyle w:val="a7"/>
        <w:ind w:left="405"/>
        <w:rPr>
          <w:rFonts w:ascii="Times New Roman" w:hAnsi="Times New Roman" w:cs="Times New Roman"/>
          <w:b/>
          <w:bCs/>
          <w:sz w:val="32"/>
          <w:szCs w:val="32"/>
        </w:rPr>
      </w:pPr>
      <w:r w:rsidRPr="0094536D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6A861BF" wp14:editId="6E749D9C">
            <wp:simplePos x="0" y="0"/>
            <wp:positionH relativeFrom="column">
              <wp:posOffset>253365</wp:posOffset>
            </wp:positionH>
            <wp:positionV relativeFrom="paragraph">
              <wp:posOffset>-4445</wp:posOffset>
            </wp:positionV>
            <wp:extent cx="485775" cy="485775"/>
            <wp:effectExtent l="0" t="0" r="9525" b="9525"/>
            <wp:wrapTight wrapText="bothSides">
              <wp:wrapPolygon edited="0">
                <wp:start x="4235" y="0"/>
                <wp:lineTo x="847" y="7624"/>
                <wp:lineTo x="0" y="12706"/>
                <wp:lineTo x="847" y="21176"/>
                <wp:lineTo x="7624" y="21176"/>
                <wp:lineTo x="21176" y="19482"/>
                <wp:lineTo x="19482" y="0"/>
                <wp:lineTo x="4235" y="0"/>
              </wp:wrapPolygon>
            </wp:wrapTight>
            <wp:docPr id="3" name="Рисунок 3" descr="Школьный класс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Школьный класс со сплошной заливкой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249" w:rsidRPr="0094536D">
        <w:rPr>
          <w:rFonts w:ascii="Times New Roman" w:hAnsi="Times New Roman" w:cs="Times New Roman"/>
          <w:b/>
          <w:bCs/>
          <w:sz w:val="32"/>
          <w:szCs w:val="32"/>
        </w:rPr>
        <w:t>Во время защиты</w:t>
      </w:r>
    </w:p>
    <w:p w:rsidR="00A7489A" w:rsidRPr="0094536D" w:rsidRDefault="00A7489A" w:rsidP="00A7489A">
      <w:pPr>
        <w:pStyle w:val="a7"/>
        <w:ind w:left="405"/>
        <w:rPr>
          <w:rFonts w:ascii="Times New Roman" w:hAnsi="Times New Roman" w:cs="Times New Roman"/>
          <w:sz w:val="32"/>
          <w:szCs w:val="32"/>
        </w:rPr>
      </w:pPr>
      <w:r w:rsidRPr="0094536D">
        <w:rPr>
          <w:rFonts w:ascii="Times New Roman" w:hAnsi="Times New Roman" w:cs="Times New Roman"/>
          <w:sz w:val="32"/>
          <w:szCs w:val="32"/>
        </w:rPr>
        <w:t>См. Положение о конкурсе – п.8</w:t>
      </w:r>
    </w:p>
    <w:p w:rsidR="00826249" w:rsidRPr="0094536D" w:rsidRDefault="00A7489A" w:rsidP="00826249">
      <w:pPr>
        <w:rPr>
          <w:rFonts w:ascii="Times New Roman" w:hAnsi="Times New Roman" w:cs="Times New Roman"/>
          <w:sz w:val="28"/>
          <w:szCs w:val="28"/>
        </w:rPr>
      </w:pPr>
      <w:r w:rsidRPr="0094536D">
        <w:rPr>
          <w:rFonts w:ascii="Times New Roman" w:hAnsi="Times New Roman" w:cs="Times New Roman"/>
          <w:sz w:val="28"/>
          <w:szCs w:val="28"/>
        </w:rPr>
        <w:t xml:space="preserve">К </w:t>
      </w:r>
      <w:r w:rsidR="00826249" w:rsidRPr="0094536D">
        <w:rPr>
          <w:rFonts w:ascii="Times New Roman" w:hAnsi="Times New Roman" w:cs="Times New Roman"/>
          <w:sz w:val="28"/>
          <w:szCs w:val="28"/>
        </w:rPr>
        <w:t xml:space="preserve">вашему стенду подойдут две разные группы экспертов по очереди. Это значит, что вы представите своё исследование дважды. </w:t>
      </w:r>
    </w:p>
    <w:p w:rsidR="00826249" w:rsidRPr="0064032D" w:rsidRDefault="00826249" w:rsidP="00826249">
      <w:pPr>
        <w:rPr>
          <w:rFonts w:ascii="Times New Roman" w:hAnsi="Times New Roman" w:cs="Times New Roman"/>
        </w:rPr>
      </w:pPr>
      <w:r w:rsidRPr="0094536D">
        <w:rPr>
          <w:rFonts w:ascii="Times New Roman" w:hAnsi="Times New Roman" w:cs="Times New Roman"/>
          <w:b/>
          <w:bCs/>
        </w:rPr>
        <w:t xml:space="preserve"> </w:t>
      </w:r>
      <w:r w:rsidR="0094536D" w:rsidRPr="0094536D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 wp14:anchorId="38CD3C2E" wp14:editId="511C7702">
            <wp:simplePos x="0" y="0"/>
            <wp:positionH relativeFrom="column">
              <wp:posOffset>34290</wp:posOffset>
            </wp:positionH>
            <wp:positionV relativeFrom="paragraph">
              <wp:posOffset>-2540</wp:posOffset>
            </wp:positionV>
            <wp:extent cx="381000" cy="381000"/>
            <wp:effectExtent l="0" t="0" r="0" b="0"/>
            <wp:wrapTight wrapText="bothSides">
              <wp:wrapPolygon edited="0">
                <wp:start x="15120" y="0"/>
                <wp:lineTo x="1080" y="1080"/>
                <wp:lineTo x="0" y="10800"/>
                <wp:lineTo x="1080" y="17280"/>
                <wp:lineTo x="4320" y="20520"/>
                <wp:lineTo x="15120" y="20520"/>
                <wp:lineTo x="18360" y="17280"/>
                <wp:lineTo x="20520" y="8640"/>
                <wp:lineTo x="20520" y="3240"/>
                <wp:lineTo x="19440" y="0"/>
                <wp:lineTo x="15120" y="0"/>
              </wp:wrapPolygon>
            </wp:wrapTight>
            <wp:docPr id="4" name="Рисунок 4" descr="В яблочко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В яблочко со сплошной заливкой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536D">
        <w:rPr>
          <w:rFonts w:ascii="Times New Roman" w:hAnsi="Times New Roman" w:cs="Times New Roman"/>
          <w:b/>
          <w:bCs/>
          <w:sz w:val="28"/>
          <w:szCs w:val="28"/>
          <w:u w:val="single"/>
        </w:rPr>
        <w:t>Каждый раз — как в первый!</w:t>
      </w:r>
      <w:r w:rsidRPr="0094536D">
        <w:rPr>
          <w:rFonts w:ascii="Times New Roman" w:hAnsi="Times New Roman" w:cs="Times New Roman"/>
          <w:sz w:val="28"/>
          <w:szCs w:val="28"/>
        </w:rPr>
        <w:t xml:space="preserve"> </w:t>
      </w:r>
      <w:r w:rsidRPr="0064032D">
        <w:rPr>
          <w:rFonts w:ascii="Times New Roman" w:hAnsi="Times New Roman" w:cs="Times New Roman"/>
        </w:rPr>
        <w:t>Помните, что вторая группа экспертов ещё не слышала ваш рассказ. Для них ваше выступление должно быть таким же энергичным, ярким и вдохновляющим, как и для первой группы. Не снижайте планку!</w:t>
      </w:r>
    </w:p>
    <w:p w:rsidR="00826249" w:rsidRPr="0094536D" w:rsidRDefault="0094536D" w:rsidP="00826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DA5E58B" wp14:editId="0CB36FF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57200" cy="457200"/>
            <wp:effectExtent l="0" t="0" r="0" b="0"/>
            <wp:wrapTight wrapText="bothSides">
              <wp:wrapPolygon edited="0">
                <wp:start x="2700" y="0"/>
                <wp:lineTo x="0" y="9900"/>
                <wp:lineTo x="0" y="16200"/>
                <wp:lineTo x="8100" y="20700"/>
                <wp:lineTo x="14400" y="20700"/>
                <wp:lineTo x="20700" y="17100"/>
                <wp:lineTo x="20700" y="1800"/>
                <wp:lineTo x="18900" y="0"/>
                <wp:lineTo x="2700" y="0"/>
              </wp:wrapPolygon>
            </wp:wrapTight>
            <wp:docPr id="5" name="Рисунок 5" descr="Чокань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Чоканье со сплошной заливкой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249" w:rsidRPr="0094536D">
        <w:rPr>
          <w:rFonts w:ascii="Times New Roman" w:hAnsi="Times New Roman" w:cs="Times New Roman"/>
          <w:b/>
          <w:bCs/>
          <w:sz w:val="28"/>
          <w:szCs w:val="28"/>
        </w:rPr>
        <w:t>Две группы — это двойная поддержка.</w:t>
      </w:r>
      <w:r w:rsidR="00826249" w:rsidRPr="0094536D">
        <w:rPr>
          <w:rFonts w:ascii="Times New Roman" w:hAnsi="Times New Roman" w:cs="Times New Roman"/>
          <w:sz w:val="28"/>
          <w:szCs w:val="28"/>
        </w:rPr>
        <w:t xml:space="preserve"> </w:t>
      </w:r>
      <w:r w:rsidR="00826249" w:rsidRPr="0094536D">
        <w:rPr>
          <w:rFonts w:ascii="Times New Roman" w:hAnsi="Times New Roman" w:cs="Times New Roman"/>
        </w:rPr>
        <w:t>Если вам показалось, что первая беседа прошла не совсем гладко — не расстраивайтесь. Вторая группа — это ваш «чистый лист» и новый шанс получить высокую оценку.</w:t>
      </w:r>
    </w:p>
    <w:p w:rsidR="00826249" w:rsidRPr="0094536D" w:rsidRDefault="0094536D" w:rsidP="00826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FB0EB6E" wp14:editId="0D979E63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381000" cy="381000"/>
            <wp:effectExtent l="0" t="0" r="0" b="0"/>
            <wp:wrapTight wrapText="bothSides">
              <wp:wrapPolygon edited="0">
                <wp:start x="2160" y="1080"/>
                <wp:lineTo x="1080" y="6480"/>
                <wp:lineTo x="5400" y="16200"/>
                <wp:lineTo x="7560" y="19440"/>
                <wp:lineTo x="12960" y="19440"/>
                <wp:lineTo x="16200" y="16200"/>
                <wp:lineTo x="19440" y="7560"/>
                <wp:lineTo x="18360" y="1080"/>
                <wp:lineTo x="2160" y="1080"/>
              </wp:wrapPolygon>
            </wp:wrapTight>
            <wp:docPr id="6" name="Рисунок 6" descr="Сердц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Сердце со сплошной заливкой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249" w:rsidRPr="0094536D">
        <w:rPr>
          <w:rFonts w:ascii="Times New Roman" w:hAnsi="Times New Roman" w:cs="Times New Roman"/>
          <w:b/>
          <w:bCs/>
          <w:sz w:val="28"/>
          <w:szCs w:val="28"/>
        </w:rPr>
        <w:t>Воспринимайте вопросы как комплимент.</w:t>
      </w:r>
      <w:r w:rsidR="00826249" w:rsidRPr="0094536D">
        <w:rPr>
          <w:rFonts w:ascii="Times New Roman" w:hAnsi="Times New Roman" w:cs="Times New Roman"/>
          <w:sz w:val="28"/>
          <w:szCs w:val="28"/>
        </w:rPr>
        <w:t xml:space="preserve"> </w:t>
      </w:r>
      <w:r w:rsidR="00826249" w:rsidRPr="0094536D">
        <w:rPr>
          <w:rFonts w:ascii="Times New Roman" w:hAnsi="Times New Roman" w:cs="Times New Roman"/>
        </w:rPr>
        <w:t xml:space="preserve">Если эксперты прерывают ваш рассказ или просят уточнить детали — поздравляем! Вы смогли по-настоящему их заинтриговать. Это значит, что ваша работа «живая», а тема вызвала искренний профессиональный интерес. </w:t>
      </w:r>
    </w:p>
    <w:p w:rsidR="00826249" w:rsidRPr="0094536D" w:rsidRDefault="0094536D" w:rsidP="00826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AA4CC43" wp14:editId="1EB0C237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23875" cy="523875"/>
            <wp:effectExtent l="0" t="0" r="9525" b="9525"/>
            <wp:wrapTight wrapText="bothSides">
              <wp:wrapPolygon edited="0">
                <wp:start x="13353" y="0"/>
                <wp:lineTo x="1571" y="2356"/>
                <wp:lineTo x="0" y="10211"/>
                <wp:lineTo x="3142" y="19636"/>
                <wp:lineTo x="3927" y="21207"/>
                <wp:lineTo x="7069" y="21207"/>
                <wp:lineTo x="17280" y="15709"/>
                <wp:lineTo x="21207" y="12567"/>
                <wp:lineTo x="21207" y="10211"/>
                <wp:lineTo x="18851" y="0"/>
                <wp:lineTo x="13353" y="0"/>
              </wp:wrapPolygon>
            </wp:wrapTight>
            <wp:docPr id="7" name="Рисунок 7" descr="Подключения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Подключения со сплошной заливкой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249" w:rsidRPr="0094536D">
        <w:rPr>
          <w:rFonts w:ascii="Times New Roman" w:hAnsi="Times New Roman" w:cs="Times New Roman"/>
          <w:b/>
          <w:bCs/>
          <w:sz w:val="28"/>
          <w:szCs w:val="28"/>
        </w:rPr>
        <w:t xml:space="preserve"> Диалог важнее монолога.</w:t>
      </w:r>
      <w:r w:rsidR="00826249" w:rsidRPr="0094536D">
        <w:rPr>
          <w:rFonts w:ascii="Times New Roman" w:hAnsi="Times New Roman" w:cs="Times New Roman"/>
          <w:sz w:val="28"/>
          <w:szCs w:val="28"/>
        </w:rPr>
        <w:t xml:space="preserve"> </w:t>
      </w:r>
      <w:r w:rsidR="00826249" w:rsidRPr="0094536D">
        <w:rPr>
          <w:rFonts w:ascii="Times New Roman" w:hAnsi="Times New Roman" w:cs="Times New Roman"/>
        </w:rPr>
        <w:t>Стендовая защита — это не скучный экзамен, а беседа коллег. Если вас остановили, не сбивайтесь — просто переходите к обсуждению. Экспертам важно увидеть не то, как вы выучили текст, а то, как вы умеете размышлять.</w:t>
      </w:r>
    </w:p>
    <w:p w:rsidR="00826249" w:rsidRPr="0094536D" w:rsidRDefault="0094536D" w:rsidP="00826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AAA03A1" wp14:editId="3AC38667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352425" cy="352425"/>
            <wp:effectExtent l="0" t="0" r="9525" b="9525"/>
            <wp:wrapTight wrapText="bothSides">
              <wp:wrapPolygon edited="0">
                <wp:start x="4670" y="0"/>
                <wp:lineTo x="1168" y="7005"/>
                <wp:lineTo x="1168" y="14011"/>
                <wp:lineTo x="4670" y="21016"/>
                <wp:lineTo x="16346" y="21016"/>
                <wp:lineTo x="21016" y="12843"/>
                <wp:lineTo x="21016" y="8173"/>
                <wp:lineTo x="16346" y="0"/>
                <wp:lineTo x="4670" y="0"/>
              </wp:wrapPolygon>
            </wp:wrapTight>
            <wp:docPr id="8" name="Рисунок 8" descr="Справка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Справка со сплошной заливкой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249" w:rsidRPr="0094536D">
        <w:rPr>
          <w:rFonts w:ascii="Times New Roman" w:hAnsi="Times New Roman" w:cs="Times New Roman"/>
          <w:b/>
          <w:bCs/>
          <w:sz w:val="28"/>
          <w:szCs w:val="28"/>
        </w:rPr>
        <w:t>Уточнять — это профессионально.</w:t>
      </w:r>
      <w:r w:rsidR="00826249" w:rsidRPr="0094536D">
        <w:rPr>
          <w:rFonts w:ascii="Times New Roman" w:hAnsi="Times New Roman" w:cs="Times New Roman"/>
          <w:sz w:val="28"/>
          <w:szCs w:val="28"/>
        </w:rPr>
        <w:t xml:space="preserve"> </w:t>
      </w:r>
      <w:r w:rsidR="00826249" w:rsidRPr="0094536D">
        <w:rPr>
          <w:rFonts w:ascii="Times New Roman" w:hAnsi="Times New Roman" w:cs="Times New Roman"/>
        </w:rPr>
        <w:t xml:space="preserve">Если вопрос показался вам сложным или непонятным, не пугайтесь и не молчите. Вежливо </w:t>
      </w:r>
      <w:r w:rsidR="00A7489A" w:rsidRPr="0094536D">
        <w:rPr>
          <w:rFonts w:ascii="Times New Roman" w:hAnsi="Times New Roman" w:cs="Times New Roman"/>
        </w:rPr>
        <w:t>уточните.</w:t>
      </w:r>
      <w:r w:rsidR="00826249" w:rsidRPr="0094536D">
        <w:rPr>
          <w:rFonts w:ascii="Times New Roman" w:hAnsi="Times New Roman" w:cs="Times New Roman"/>
        </w:rPr>
        <w:t xml:space="preserve"> </w:t>
      </w:r>
    </w:p>
    <w:p w:rsidR="00826249" w:rsidRPr="0094536D" w:rsidRDefault="00826249" w:rsidP="00826249">
      <w:pPr>
        <w:rPr>
          <w:rFonts w:ascii="Times New Roman" w:hAnsi="Times New Roman" w:cs="Times New Roman"/>
        </w:rPr>
      </w:pPr>
      <w:r w:rsidRPr="0094536D">
        <w:rPr>
          <w:rFonts w:ascii="Times New Roman" w:hAnsi="Times New Roman" w:cs="Times New Roman"/>
        </w:rPr>
        <w:t>Умение задавать встречные вопросы — признак настоящего исследователя и вдумчивого собеседника.</w:t>
      </w:r>
    </w:p>
    <w:p w:rsidR="00826249" w:rsidRPr="0094536D" w:rsidRDefault="0064032D" w:rsidP="00826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7982ADBB" wp14:editId="0ED1FE91">
            <wp:simplePos x="0" y="0"/>
            <wp:positionH relativeFrom="column">
              <wp:posOffset>43815</wp:posOffset>
            </wp:positionH>
            <wp:positionV relativeFrom="paragraph">
              <wp:posOffset>12700</wp:posOffset>
            </wp:positionV>
            <wp:extent cx="428625" cy="428625"/>
            <wp:effectExtent l="0" t="0" r="9525" b="9525"/>
            <wp:wrapTight wrapText="bothSides">
              <wp:wrapPolygon edited="0">
                <wp:start x="5760" y="0"/>
                <wp:lineTo x="960" y="6720"/>
                <wp:lineTo x="0" y="10560"/>
                <wp:lineTo x="2880" y="17280"/>
                <wp:lineTo x="6720" y="21120"/>
                <wp:lineTo x="15360" y="21120"/>
                <wp:lineTo x="18240" y="17280"/>
                <wp:lineTo x="21120" y="10560"/>
                <wp:lineTo x="20160" y="5760"/>
                <wp:lineTo x="14400" y="0"/>
                <wp:lineTo x="5760" y="0"/>
              </wp:wrapPolygon>
            </wp:wrapTight>
            <wp:docPr id="9" name="Рисунок 9" descr="Контур ухмыляющегося лица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Контур ухмыляющегося лица со сплошной заливкой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249" w:rsidRPr="0094536D">
        <w:rPr>
          <w:rFonts w:ascii="Times New Roman" w:hAnsi="Times New Roman" w:cs="Times New Roman"/>
          <w:sz w:val="28"/>
          <w:szCs w:val="28"/>
        </w:rPr>
        <w:t xml:space="preserve"> </w:t>
      </w:r>
      <w:r w:rsidR="00826249" w:rsidRPr="0094536D">
        <w:rPr>
          <w:rFonts w:ascii="Times New Roman" w:hAnsi="Times New Roman" w:cs="Times New Roman"/>
          <w:b/>
          <w:bCs/>
          <w:sz w:val="28"/>
          <w:szCs w:val="28"/>
        </w:rPr>
        <w:t>Будьте собой.</w:t>
      </w:r>
      <w:r w:rsidR="00826249" w:rsidRPr="0094536D">
        <w:rPr>
          <w:rFonts w:ascii="Times New Roman" w:hAnsi="Times New Roman" w:cs="Times New Roman"/>
          <w:sz w:val="28"/>
          <w:szCs w:val="28"/>
        </w:rPr>
        <w:t xml:space="preserve"> </w:t>
      </w:r>
      <w:r w:rsidR="00826249" w:rsidRPr="0094536D">
        <w:rPr>
          <w:rFonts w:ascii="Times New Roman" w:hAnsi="Times New Roman" w:cs="Times New Roman"/>
        </w:rPr>
        <w:t>Помните: вы знаете о своем исследовании больше всех! Отвечайте честно и увлеченно. Каждый ваш ответ — это еще один шанс показать, как сильно вы любите свое дело.</w:t>
      </w:r>
    </w:p>
    <w:p w:rsidR="00826249" w:rsidRPr="0094536D" w:rsidRDefault="0064032D" w:rsidP="00826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FAD2E20" wp14:editId="7AAF6094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457200" cy="457200"/>
            <wp:effectExtent l="0" t="0" r="0" b="0"/>
            <wp:wrapTight wrapText="bothSides">
              <wp:wrapPolygon edited="0">
                <wp:start x="7200" y="0"/>
                <wp:lineTo x="900" y="16200"/>
                <wp:lineTo x="5400" y="20700"/>
                <wp:lineTo x="15300" y="20700"/>
                <wp:lineTo x="20700" y="16200"/>
                <wp:lineTo x="17100" y="9900"/>
                <wp:lineTo x="12600" y="0"/>
                <wp:lineTo x="7200" y="0"/>
              </wp:wrapPolygon>
            </wp:wrapTight>
            <wp:docPr id="12" name="Рисунок 12" descr="Мозговой штурм группы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Мозговой штурм группы со сплошной заливкой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249" w:rsidRPr="0094536D">
        <w:rPr>
          <w:rFonts w:ascii="Times New Roman" w:hAnsi="Times New Roman" w:cs="Times New Roman"/>
          <w:b/>
          <w:bCs/>
          <w:sz w:val="28"/>
          <w:szCs w:val="28"/>
        </w:rPr>
        <w:t>Дискуссия</w:t>
      </w:r>
      <w:r w:rsidR="009C43DA" w:rsidRPr="009453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C43DA" w:rsidRPr="0094536D">
        <w:rPr>
          <w:rFonts w:ascii="Times New Roman" w:hAnsi="Times New Roman" w:cs="Times New Roman"/>
        </w:rPr>
        <w:t xml:space="preserve"> не</w:t>
      </w:r>
      <w:r w:rsidR="00826249" w:rsidRPr="0094536D">
        <w:rPr>
          <w:rFonts w:ascii="Times New Roman" w:hAnsi="Times New Roman" w:cs="Times New Roman"/>
        </w:rPr>
        <w:t xml:space="preserve"> бойтесь отстаивать свою точку зрения, если вы уверены в своих результатах, но делайте это вежливо.</w:t>
      </w:r>
    </w:p>
    <w:p w:rsidR="009C43DA" w:rsidRDefault="0064032D" w:rsidP="009C4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6AE5C902" wp14:editId="44C144D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485775" cy="485775"/>
            <wp:effectExtent l="0" t="0" r="0" b="9525"/>
            <wp:wrapTight wrapText="bothSides">
              <wp:wrapPolygon edited="0">
                <wp:start x="7624" y="0"/>
                <wp:lineTo x="7624" y="21176"/>
                <wp:lineTo x="13553" y="21176"/>
                <wp:lineTo x="13553" y="0"/>
                <wp:lineTo x="7624" y="0"/>
              </wp:wrapPolygon>
            </wp:wrapTight>
            <wp:docPr id="13" name="Рисунок 13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Восклицательный знак со сплошной заливкой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3DA" w:rsidRPr="0094536D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="009C43DA" w:rsidRPr="0094536D">
        <w:rPr>
          <w:rFonts w:ascii="Times New Roman" w:hAnsi="Times New Roman" w:cs="Times New Roman"/>
          <w:sz w:val="28"/>
          <w:szCs w:val="28"/>
        </w:rPr>
        <w:t xml:space="preserve"> </w:t>
      </w:r>
      <w:r w:rsidR="009C43DA" w:rsidRPr="0094536D">
        <w:rPr>
          <w:rFonts w:ascii="Times New Roman" w:hAnsi="Times New Roman" w:cs="Times New Roman"/>
        </w:rPr>
        <w:t>эксперт — это ваш старший коллега, которому искренне любопытно то, что вы открыли!</w:t>
      </w:r>
    </w:p>
    <w:p w:rsidR="0064032D" w:rsidRPr="0094536D" w:rsidRDefault="0064032D" w:rsidP="009C4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94EC4" wp14:editId="28B9C325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5924550" cy="571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2A2416" id="Прямая соединительная линия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5.85pt" to="881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:rsidR="00826249" w:rsidRDefault="0064032D" w:rsidP="0064032D">
      <w:pPr>
        <w:pStyle w:val="a7"/>
        <w:ind w:left="40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73AF4E5C" wp14:editId="2C4B39FF">
            <wp:simplePos x="0" y="0"/>
            <wp:positionH relativeFrom="column">
              <wp:posOffset>386715</wp:posOffset>
            </wp:positionH>
            <wp:positionV relativeFrom="paragraph">
              <wp:posOffset>6985</wp:posOffset>
            </wp:positionV>
            <wp:extent cx="323850" cy="323850"/>
            <wp:effectExtent l="0" t="0" r="0" b="0"/>
            <wp:wrapTight wrapText="bothSides">
              <wp:wrapPolygon edited="0">
                <wp:start x="16518" y="0"/>
                <wp:lineTo x="0" y="7624"/>
                <wp:lineTo x="0" y="12706"/>
                <wp:lineTo x="3812" y="20329"/>
                <wp:lineTo x="10165" y="20329"/>
                <wp:lineTo x="20329" y="6353"/>
                <wp:lineTo x="20329" y="0"/>
                <wp:lineTo x="16518" y="0"/>
              </wp:wrapPolygon>
            </wp:wrapTight>
            <wp:docPr id="16" name="Рисунок 16" descr="Флажо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Флажок со сплошной заливкой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249" w:rsidRPr="0064032D">
        <w:rPr>
          <w:rFonts w:ascii="Times New Roman" w:hAnsi="Times New Roman" w:cs="Times New Roman"/>
          <w:b/>
          <w:bCs/>
          <w:sz w:val="32"/>
          <w:szCs w:val="32"/>
        </w:rPr>
        <w:t xml:space="preserve"> Чек-лист</w:t>
      </w:r>
      <w:r w:rsidR="009C43DA" w:rsidRPr="0064032D">
        <w:rPr>
          <w:rFonts w:ascii="Times New Roman" w:hAnsi="Times New Roman" w:cs="Times New Roman"/>
          <w:b/>
          <w:bCs/>
          <w:sz w:val="32"/>
          <w:szCs w:val="32"/>
        </w:rPr>
        <w:t>: что</w:t>
      </w:r>
      <w:r w:rsidR="00826249" w:rsidRPr="0064032D">
        <w:rPr>
          <w:rFonts w:ascii="Times New Roman" w:hAnsi="Times New Roman" w:cs="Times New Roman"/>
          <w:b/>
          <w:bCs/>
          <w:sz w:val="32"/>
          <w:szCs w:val="32"/>
        </w:rPr>
        <w:t xml:space="preserve"> взять с собой?</w:t>
      </w:r>
    </w:p>
    <w:p w:rsidR="0064032D" w:rsidRPr="0064032D" w:rsidRDefault="0064032D" w:rsidP="0064032D">
      <w:pPr>
        <w:pStyle w:val="a7"/>
        <w:ind w:left="405"/>
        <w:rPr>
          <w:rFonts w:ascii="Times New Roman" w:hAnsi="Times New Roman" w:cs="Times New Roman"/>
          <w:b/>
          <w:bCs/>
          <w:sz w:val="32"/>
          <w:szCs w:val="32"/>
        </w:rPr>
      </w:pPr>
    </w:p>
    <w:p w:rsidR="00826249" w:rsidRPr="0064032D" w:rsidRDefault="00A7489A" w:rsidP="0064032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64032D">
        <w:rPr>
          <w:rFonts w:ascii="Times New Roman" w:hAnsi="Times New Roman" w:cs="Times New Roman"/>
        </w:rPr>
        <w:t>Материал исследования (если нужен)</w:t>
      </w:r>
    </w:p>
    <w:p w:rsidR="00826249" w:rsidRPr="0064032D" w:rsidRDefault="00826249" w:rsidP="0064032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64032D">
        <w:rPr>
          <w:rFonts w:ascii="Times New Roman" w:hAnsi="Times New Roman" w:cs="Times New Roman"/>
        </w:rPr>
        <w:t xml:space="preserve">Канцелярские принадлежности (скотч, </w:t>
      </w:r>
      <w:r w:rsidR="009C43DA" w:rsidRPr="0064032D">
        <w:rPr>
          <w:rFonts w:ascii="Times New Roman" w:hAnsi="Times New Roman" w:cs="Times New Roman"/>
        </w:rPr>
        <w:t>магниты, ножницы</w:t>
      </w:r>
      <w:r w:rsidRPr="0064032D">
        <w:rPr>
          <w:rFonts w:ascii="Times New Roman" w:hAnsi="Times New Roman" w:cs="Times New Roman"/>
        </w:rPr>
        <w:t>).</w:t>
      </w:r>
    </w:p>
    <w:p w:rsidR="009C43DA" w:rsidRPr="0064032D" w:rsidRDefault="009C43DA" w:rsidP="0064032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64032D">
        <w:rPr>
          <w:rFonts w:ascii="Times New Roman" w:hAnsi="Times New Roman" w:cs="Times New Roman"/>
        </w:rPr>
        <w:t xml:space="preserve">Сменная обувь </w:t>
      </w:r>
    </w:p>
    <w:p w:rsidR="009C43DA" w:rsidRPr="0064032D" w:rsidRDefault="009C43DA" w:rsidP="0064032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64032D">
        <w:rPr>
          <w:rFonts w:ascii="Times New Roman" w:hAnsi="Times New Roman" w:cs="Times New Roman"/>
        </w:rPr>
        <w:t>Хорошее настроение</w:t>
      </w:r>
      <w:r w:rsidR="0064032D" w:rsidRPr="0064032D">
        <w:rPr>
          <w:rFonts w:ascii="Segoe UI Emoji" w:eastAsia="Segoe UI Emoji" w:hAnsi="Segoe UI Emoji" w:cs="Segoe UI Emoji"/>
        </w:rPr>
        <w:t>😊</w:t>
      </w:r>
    </w:p>
    <w:p w:rsidR="00826249" w:rsidRPr="0094536D" w:rsidRDefault="0064032D" w:rsidP="00826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5374C404" wp14:editId="1968C638">
            <wp:simplePos x="0" y="0"/>
            <wp:positionH relativeFrom="margin">
              <wp:align>left</wp:align>
            </wp:positionH>
            <wp:positionV relativeFrom="paragraph">
              <wp:posOffset>301625</wp:posOffset>
            </wp:positionV>
            <wp:extent cx="638175" cy="638175"/>
            <wp:effectExtent l="0" t="0" r="0" b="9525"/>
            <wp:wrapTight wrapText="bothSides">
              <wp:wrapPolygon edited="0">
                <wp:start x="9027" y="0"/>
                <wp:lineTo x="1290" y="3869"/>
                <wp:lineTo x="645" y="10961"/>
                <wp:lineTo x="3869" y="10961"/>
                <wp:lineTo x="3224" y="16119"/>
                <wp:lineTo x="5158" y="19988"/>
                <wp:lineTo x="8382" y="21278"/>
                <wp:lineTo x="12896" y="21278"/>
                <wp:lineTo x="16119" y="19988"/>
                <wp:lineTo x="18699" y="14830"/>
                <wp:lineTo x="17409" y="10961"/>
                <wp:lineTo x="20633" y="10961"/>
                <wp:lineTo x="19343" y="3869"/>
                <wp:lineTo x="12251" y="0"/>
                <wp:lineTo x="9027" y="0"/>
              </wp:wrapPolygon>
            </wp:wrapTight>
            <wp:docPr id="18" name="Рисунок 18" descr="Лампочка и шестеренка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Лампочка и шестеренка со сплошной заливкой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732D" w:rsidRDefault="00826249" w:rsidP="00826249">
      <w:pPr>
        <w:rPr>
          <w:rFonts w:ascii="Times New Roman" w:hAnsi="Times New Roman" w:cs="Times New Roman"/>
        </w:rPr>
      </w:pPr>
      <w:r w:rsidRPr="00A53D69">
        <w:rPr>
          <w:rFonts w:ascii="Times New Roman" w:hAnsi="Times New Roman" w:cs="Times New Roman"/>
          <w:b/>
          <w:bCs/>
          <w:sz w:val="28"/>
          <w:szCs w:val="28"/>
        </w:rPr>
        <w:t>Главный секрет успеха:</w:t>
      </w:r>
      <w:r w:rsidRPr="00A53D69">
        <w:rPr>
          <w:rFonts w:ascii="Times New Roman" w:hAnsi="Times New Roman" w:cs="Times New Roman"/>
          <w:sz w:val="28"/>
          <w:szCs w:val="28"/>
        </w:rPr>
        <w:t xml:space="preserve"> </w:t>
      </w:r>
      <w:r w:rsidRPr="0094536D">
        <w:rPr>
          <w:rFonts w:ascii="Times New Roman" w:hAnsi="Times New Roman" w:cs="Times New Roman"/>
        </w:rPr>
        <w:t>Покажите экспертам, что вам самому очень нравится то, чем вы занимались. Увлеченность автора — это половина победы на конкурсе «Я — исследователь»!</w:t>
      </w:r>
    </w:p>
    <w:p w:rsidR="00A53D69" w:rsidRPr="00A53D69" w:rsidRDefault="00A53D69" w:rsidP="00A53D69">
      <w:pPr>
        <w:rPr>
          <w:rFonts w:ascii="Times New Roman" w:hAnsi="Times New Roman" w:cs="Times New Roman"/>
        </w:rPr>
      </w:pPr>
    </w:p>
    <w:p w:rsidR="00A53D69" w:rsidRPr="00A53D69" w:rsidRDefault="00A53D69" w:rsidP="00A53D69">
      <w:pPr>
        <w:rPr>
          <w:rFonts w:ascii="Times New Roman" w:hAnsi="Times New Roman" w:cs="Times New Roman"/>
          <w:sz w:val="52"/>
          <w:szCs w:val="52"/>
        </w:rPr>
      </w:pPr>
    </w:p>
    <w:sectPr w:rsidR="00A53D69" w:rsidRPr="00A53D69" w:rsidSect="006403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488"/>
      </v:shape>
    </w:pict>
  </w:numPicBullet>
  <w:abstractNum w:abstractNumId="0">
    <w:nsid w:val="64DF0CE3"/>
    <w:multiLevelType w:val="hybridMultilevel"/>
    <w:tmpl w:val="0052CAF4"/>
    <w:lvl w:ilvl="0" w:tplc="9500A7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9193C15"/>
    <w:multiLevelType w:val="hybridMultilevel"/>
    <w:tmpl w:val="925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D3710"/>
    <w:multiLevelType w:val="hybridMultilevel"/>
    <w:tmpl w:val="4F0294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49"/>
    <w:rsid w:val="000910E3"/>
    <w:rsid w:val="00130C10"/>
    <w:rsid w:val="00332CAC"/>
    <w:rsid w:val="004D2F5A"/>
    <w:rsid w:val="0051732D"/>
    <w:rsid w:val="0064032D"/>
    <w:rsid w:val="00722BD6"/>
    <w:rsid w:val="00826249"/>
    <w:rsid w:val="0094536D"/>
    <w:rsid w:val="009C43DA"/>
    <w:rsid w:val="00A53D69"/>
    <w:rsid w:val="00A7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5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2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2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2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2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2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2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2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2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2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2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624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2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2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2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2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2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2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2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2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2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2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6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9.sv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7.svg"/><Relationship Id="rId7" Type="http://schemas.openxmlformats.org/officeDocument/2006/relationships/image" Target="media/image3.svg"/><Relationship Id="rId12" Type="http://schemas.openxmlformats.org/officeDocument/2006/relationships/image" Target="media/image5.png"/><Relationship Id="rId17" Type="http://schemas.openxmlformats.org/officeDocument/2006/relationships/image" Target="media/image13.svg"/><Relationship Id="rId25" Type="http://schemas.openxmlformats.org/officeDocument/2006/relationships/image" Target="media/image21.sv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25.sv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11.svg"/><Relationship Id="rId23" Type="http://schemas.openxmlformats.org/officeDocument/2006/relationships/image" Target="media/image19.svg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image" Target="media/image15.sv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sv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23.sv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Певченко</dc:creator>
  <cp:lastModifiedBy>Грянченко Елена</cp:lastModifiedBy>
  <cp:revision>2</cp:revision>
  <dcterms:created xsi:type="dcterms:W3CDTF">2026-01-28T02:07:00Z</dcterms:created>
  <dcterms:modified xsi:type="dcterms:W3CDTF">2026-01-28T02:07:00Z</dcterms:modified>
</cp:coreProperties>
</file>